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EDD8349" w14:textId="77777777" w:rsidR="000410E1" w:rsidRDefault="000410E1" w:rsidP="000410E1">
      <w:r>
        <w:t>pentru interior</w:t>
      </w:r>
    </w:p>
    <w:p w14:paraId="6302513F" w14:textId="77777777" w:rsidR="000410E1" w:rsidRDefault="000410E1" w:rsidP="000410E1">
      <w:r>
        <w:t>globuri EVA luminate</w:t>
      </w:r>
    </w:p>
    <w:p w14:paraId="6AF3D3E5" w14:textId="77777777" w:rsidR="000410E1" w:rsidRDefault="000410E1" w:rsidP="000410E1">
      <w:r>
        <w:t>4 buc LED alb cald</w:t>
      </w:r>
    </w:p>
    <w:p w14:paraId="37634C3E" w14:textId="2714FB9E" w:rsidR="00481B83" w:rsidRPr="00C34403" w:rsidRDefault="000410E1" w:rsidP="000410E1">
      <w:r>
        <w:t>alimentare: 2 x baterii tip buton 1,5 V (LR44),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10E1"/>
    <w:rsid w:val="000D63F2"/>
    <w:rsid w:val="00105762"/>
    <w:rsid w:val="00183F6D"/>
    <w:rsid w:val="001C50C0"/>
    <w:rsid w:val="0023060C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2023-01-31T11:46:00Z</dcterms:modified>
</cp:coreProperties>
</file>